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713"/>
      </w:tblGrid>
      <w:tr w:rsidR="00642268" w:rsidRPr="00BD41F0" w:rsidTr="008C4570">
        <w:trPr>
          <w:trHeight w:val="1007"/>
          <w:jc w:val="center"/>
        </w:trPr>
        <w:tc>
          <w:tcPr>
            <w:tcW w:w="7713" w:type="dxa"/>
          </w:tcPr>
          <w:p w:rsidR="00642268" w:rsidRPr="00BD41F0" w:rsidRDefault="00642268" w:rsidP="00945FBB">
            <w:pPr>
              <w:ind w:right="-274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757327" cy="802209"/>
                  <wp:effectExtent l="19050" t="0" r="4673" b="0"/>
                  <wp:docPr id="116" name="Picture 79" descr="6d9f282ae6f23198f5c1728fe5df52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6d9f282ae6f23198f5c1728fe5df52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658" cy="803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8C4570">
        <w:trPr>
          <w:trHeight w:val="724"/>
          <w:jc w:val="center"/>
        </w:trPr>
        <w:tc>
          <w:tcPr>
            <w:tcW w:w="7713" w:type="dxa"/>
          </w:tcPr>
          <w:p w:rsidR="00642268" w:rsidRPr="008C4570" w:rsidRDefault="00642268" w:rsidP="00591980">
            <w:pPr>
              <w:ind w:right="-274"/>
              <w:jc w:val="center"/>
              <w:rPr>
                <w:sz w:val="30"/>
                <w:szCs w:val="30"/>
              </w:rPr>
            </w:pPr>
            <w:r w:rsidRPr="008C4570">
              <w:rPr>
                <w:b/>
                <w:bCs/>
                <w:sz w:val="30"/>
                <w:szCs w:val="30"/>
              </w:rPr>
              <w:t>Bangladesh Army Unive</w:t>
            </w:r>
            <w:r w:rsidR="00591980">
              <w:rPr>
                <w:b/>
                <w:bCs/>
                <w:sz w:val="30"/>
                <w:szCs w:val="30"/>
              </w:rPr>
              <w:t>rsity of Science and Technology</w:t>
            </w:r>
            <w:r w:rsidRPr="008C4570">
              <w:rPr>
                <w:b/>
                <w:bCs/>
                <w:sz w:val="30"/>
                <w:szCs w:val="30"/>
              </w:rPr>
              <w:t xml:space="preserve"> Saidpur</w:t>
            </w:r>
          </w:p>
        </w:tc>
      </w:tr>
    </w:tbl>
    <w:p w:rsidR="00642268" w:rsidRPr="00BD41F0" w:rsidRDefault="00642268" w:rsidP="00945FBB">
      <w:pPr>
        <w:ind w:left="-547" w:right="-274"/>
        <w:jc w:val="center"/>
        <w:rPr>
          <w:sz w:val="20"/>
          <w:szCs w:val="20"/>
        </w:rPr>
      </w:pPr>
    </w:p>
    <w:p w:rsidR="00642268" w:rsidRPr="006664EA" w:rsidRDefault="00642268" w:rsidP="006664EA">
      <w:pPr>
        <w:rPr>
          <w:b/>
          <w:sz w:val="8"/>
          <w:szCs w:val="20"/>
        </w:rPr>
      </w:pPr>
    </w:p>
    <w:p w:rsidR="00642268" w:rsidRPr="00BD41F0" w:rsidRDefault="005771E9" w:rsidP="0083410F">
      <w:pPr>
        <w:tabs>
          <w:tab w:val="left" w:pos="540"/>
          <w:tab w:val="left" w:pos="3600"/>
          <w:tab w:val="left" w:pos="3960"/>
          <w:tab w:val="left" w:pos="6420"/>
        </w:tabs>
        <w:spacing w:before="60"/>
        <w:jc w:val="both"/>
      </w:pPr>
      <w:r>
        <w:rPr>
          <w:b/>
        </w:rPr>
        <w:t xml:space="preserve">1. </w:t>
      </w:r>
      <w:r w:rsidR="006664EA">
        <w:rPr>
          <w:b/>
        </w:rPr>
        <w:tab/>
      </w:r>
      <w:r>
        <w:rPr>
          <w:b/>
        </w:rPr>
        <w:t xml:space="preserve">Type of </w:t>
      </w:r>
      <w:r w:rsidR="00642268" w:rsidRPr="00BD41F0">
        <w:rPr>
          <w:b/>
        </w:rPr>
        <w:t xml:space="preserve">University </w:t>
      </w:r>
      <w:r w:rsidR="00642268" w:rsidRPr="00BD41F0">
        <w:rPr>
          <w:b/>
        </w:rPr>
        <w:tab/>
      </w:r>
      <w:r w:rsidRPr="005A646E">
        <w:rPr>
          <w:b/>
        </w:rPr>
        <w:t xml:space="preserve">: </w:t>
      </w:r>
      <w:r w:rsidRPr="005A646E">
        <w:rPr>
          <w:b/>
        </w:rPr>
        <w:tab/>
        <w:t>Private</w:t>
      </w:r>
      <w:r w:rsidR="00642268" w:rsidRPr="00BD41F0">
        <w:tab/>
      </w:r>
    </w:p>
    <w:p w:rsidR="00642268" w:rsidRPr="006664EA" w:rsidRDefault="00642268" w:rsidP="00CF1154">
      <w:pPr>
        <w:tabs>
          <w:tab w:val="left" w:pos="540"/>
          <w:tab w:val="left" w:pos="3600"/>
          <w:tab w:val="left" w:pos="3960"/>
          <w:tab w:val="left" w:pos="6420"/>
        </w:tabs>
        <w:spacing w:before="60" w:after="60"/>
        <w:jc w:val="both"/>
        <w:rPr>
          <w:b/>
          <w:sz w:val="10"/>
        </w:rPr>
      </w:pPr>
    </w:p>
    <w:p w:rsidR="00642268" w:rsidRPr="00BD41F0" w:rsidRDefault="00642268" w:rsidP="0083410F">
      <w:pPr>
        <w:tabs>
          <w:tab w:val="left" w:pos="540"/>
          <w:tab w:val="left" w:pos="3600"/>
          <w:tab w:val="left" w:pos="396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2015</w:t>
      </w:r>
    </w:p>
    <w:p w:rsidR="00642268" w:rsidRPr="00BD41F0" w:rsidRDefault="00642268" w:rsidP="0083410F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Saidpur Cantonment, Saidpur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83410F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967-3529, 967-3531</w:t>
      </w:r>
    </w:p>
    <w:p w:rsidR="00642268" w:rsidRPr="00BD41F0" w:rsidRDefault="00642268" w:rsidP="0083410F">
      <w:pPr>
        <w:tabs>
          <w:tab w:val="left" w:pos="540"/>
          <w:tab w:val="left" w:pos="3600"/>
          <w:tab w:val="left" w:pos="396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registrar@baust.edu.bd</w:t>
      </w:r>
    </w:p>
    <w:p w:rsidR="00642268" w:rsidRPr="00BD41F0" w:rsidRDefault="00642268" w:rsidP="0083410F">
      <w:pPr>
        <w:tabs>
          <w:tab w:val="left" w:pos="540"/>
          <w:tab w:val="left" w:pos="3600"/>
          <w:tab w:val="left" w:pos="396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  <w:t>www.baust.edu.bd</w:t>
      </w:r>
    </w:p>
    <w:p w:rsidR="00642268" w:rsidRPr="00BD41F0" w:rsidRDefault="00642268" w:rsidP="0083410F">
      <w:pPr>
        <w:rPr>
          <w:b/>
          <w:sz w:val="20"/>
          <w:szCs w:val="20"/>
        </w:rPr>
      </w:pPr>
    </w:p>
    <w:p w:rsidR="00642268" w:rsidRPr="00BD41F0" w:rsidRDefault="00642268" w:rsidP="006664EA">
      <w:pPr>
        <w:tabs>
          <w:tab w:val="left" w:pos="540"/>
        </w:tabs>
        <w:rPr>
          <w:b/>
        </w:rPr>
      </w:pPr>
      <w:r w:rsidRPr="00BD41F0">
        <w:rPr>
          <w:b/>
        </w:rPr>
        <w:t xml:space="preserve">2. </w:t>
      </w:r>
      <w:r w:rsidR="006664EA">
        <w:rPr>
          <w:b/>
        </w:rPr>
        <w:tab/>
      </w:r>
      <w:r w:rsidRPr="00BD41F0">
        <w:rPr>
          <w:b/>
        </w:rPr>
        <w:t>Background of the Establishment of the University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Default="00642268" w:rsidP="00945FBB">
      <w:pPr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Bangladesh Army University of Science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Technology (BAUST), </w:t>
      </w:r>
      <w:r w:rsidR="006C2D93">
        <w:rPr>
          <w:sz w:val="20"/>
          <w:szCs w:val="20"/>
        </w:rPr>
        <w:t>the pioneer Technical Institute</w:t>
      </w:r>
      <w:r w:rsidRPr="00BD41F0">
        <w:rPr>
          <w:sz w:val="20"/>
          <w:szCs w:val="20"/>
        </w:rPr>
        <w:t xml:space="preserve"> of Armed </w:t>
      </w:r>
      <w:r w:rsidR="00FC1387">
        <w:rPr>
          <w:sz w:val="20"/>
          <w:szCs w:val="20"/>
        </w:rPr>
        <w:t>Forces, started its journey on</w:t>
      </w:r>
      <w:r w:rsidRPr="00BD41F0">
        <w:rPr>
          <w:sz w:val="20"/>
          <w:szCs w:val="20"/>
        </w:rPr>
        <w:t xml:space="preserve"> 17 February 2015. It was the vi</w:t>
      </w:r>
      <w:r w:rsidR="001B4FFA">
        <w:rPr>
          <w:sz w:val="20"/>
          <w:szCs w:val="20"/>
        </w:rPr>
        <w:t xml:space="preserve">sionary leadership of </w:t>
      </w:r>
      <w:r w:rsidR="00FC1387">
        <w:rPr>
          <w:sz w:val="20"/>
          <w:szCs w:val="20"/>
        </w:rPr>
        <w:t xml:space="preserve">Sheikh Hasina, </w:t>
      </w:r>
      <w:r w:rsidR="001B4FFA">
        <w:rPr>
          <w:sz w:val="20"/>
          <w:szCs w:val="20"/>
        </w:rPr>
        <w:t>the Hon’</w:t>
      </w:r>
      <w:r w:rsidRPr="00BD41F0">
        <w:rPr>
          <w:sz w:val="20"/>
          <w:szCs w:val="20"/>
        </w:rPr>
        <w:t xml:space="preserve">ble Prime Minister of </w:t>
      </w:r>
      <w:r w:rsidR="00FC1387">
        <w:rPr>
          <w:sz w:val="20"/>
          <w:szCs w:val="20"/>
        </w:rPr>
        <w:t xml:space="preserve">the </w:t>
      </w:r>
      <w:r w:rsidRPr="00BD41F0">
        <w:rPr>
          <w:sz w:val="20"/>
          <w:szCs w:val="20"/>
        </w:rPr>
        <w:t>People’s</w:t>
      </w:r>
      <w:r w:rsidR="00FC1387">
        <w:rPr>
          <w:sz w:val="20"/>
          <w:szCs w:val="20"/>
        </w:rPr>
        <w:t xml:space="preserve"> Republic of Bangladesh,</w:t>
      </w:r>
      <w:r w:rsidRPr="00BD41F0">
        <w:rPr>
          <w:sz w:val="20"/>
          <w:szCs w:val="20"/>
        </w:rPr>
        <w:t xml:space="preserve"> to es</w:t>
      </w:r>
      <w:r w:rsidR="005A646E">
        <w:rPr>
          <w:sz w:val="20"/>
          <w:szCs w:val="20"/>
        </w:rPr>
        <w:t>tablish a Technical Institute for the A</w:t>
      </w:r>
      <w:r w:rsidRPr="00BD41F0">
        <w:rPr>
          <w:sz w:val="20"/>
          <w:szCs w:val="20"/>
        </w:rPr>
        <w:t>rmed Forces.</w:t>
      </w:r>
    </w:p>
    <w:p w:rsidR="005A646E" w:rsidRPr="0083410F" w:rsidRDefault="005A646E" w:rsidP="00945FBB">
      <w:pPr>
        <w:jc w:val="both"/>
        <w:rPr>
          <w:sz w:val="16"/>
          <w:szCs w:val="20"/>
        </w:rPr>
      </w:pPr>
    </w:p>
    <w:p w:rsidR="00642268" w:rsidRPr="00BD41F0" w:rsidRDefault="00642268" w:rsidP="00945FBB">
      <w:pPr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BAUST is located at Saidpur Cantonment. Saidpur is a city of Nilphamari district in Rangpur Division of Bangladesh. The city </w:t>
      </w:r>
      <w:r w:rsidR="005A646E">
        <w:rPr>
          <w:sz w:val="20"/>
          <w:szCs w:val="20"/>
        </w:rPr>
        <w:t xml:space="preserve">is </w:t>
      </w:r>
      <w:r w:rsidRPr="00BD41F0">
        <w:rPr>
          <w:sz w:val="20"/>
          <w:szCs w:val="20"/>
        </w:rPr>
        <w:t>a very important communication hub for adjoining major district headquarters.</w:t>
      </w:r>
    </w:p>
    <w:p w:rsidR="00642268" w:rsidRPr="0083410F" w:rsidRDefault="00642268" w:rsidP="00945FBB">
      <w:pPr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="006664EA">
        <w:rPr>
          <w:b/>
        </w:rPr>
        <w:tab/>
      </w:r>
      <w:r w:rsidRPr="00BD41F0">
        <w:rPr>
          <w:b/>
        </w:rPr>
        <w:t>Act</w:t>
      </w:r>
    </w:p>
    <w:p w:rsidR="00642268" w:rsidRPr="0083410F" w:rsidRDefault="00642268" w:rsidP="00945FBB">
      <w:pPr>
        <w:tabs>
          <w:tab w:val="left" w:pos="540"/>
        </w:tabs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2010</w:t>
      </w:r>
    </w:p>
    <w:p w:rsidR="00642268" w:rsidRPr="0083410F" w:rsidRDefault="00642268" w:rsidP="00945FBB">
      <w:pPr>
        <w:tabs>
          <w:tab w:val="left" w:pos="540"/>
        </w:tabs>
        <w:jc w:val="both"/>
        <w:rPr>
          <w:sz w:val="18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="006664EA">
        <w:rPr>
          <w:b/>
        </w:rPr>
        <w:tab/>
      </w:r>
      <w:r w:rsidRPr="00BD41F0">
        <w:rPr>
          <w:b/>
        </w:rPr>
        <w:t>Authorities of the University</w:t>
      </w:r>
    </w:p>
    <w:p w:rsidR="00642268" w:rsidRPr="0083410F" w:rsidRDefault="00642268" w:rsidP="00945FBB">
      <w:pPr>
        <w:tabs>
          <w:tab w:val="left" w:pos="540"/>
        </w:tabs>
        <w:jc w:val="both"/>
        <w:rPr>
          <w:b/>
          <w:sz w:val="20"/>
        </w:rPr>
      </w:pP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 Trustee</w:t>
      </w:r>
      <w:r w:rsidR="00E40D5F">
        <w:rPr>
          <w:sz w:val="20"/>
          <w:szCs w:val="20"/>
        </w:rPr>
        <w:t>s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Syndicate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Academic Council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Faculties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Institute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Syllabus Committee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Finance Committee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Faculty Appointment Committee</w:t>
      </w:r>
    </w:p>
    <w:p w:rsidR="00642268" w:rsidRPr="00BD41F0" w:rsidRDefault="00642268" w:rsidP="002E5790">
      <w:pPr>
        <w:pStyle w:val="ListParagraph"/>
        <w:numPr>
          <w:ilvl w:val="0"/>
          <w:numId w:val="125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 xml:space="preserve">Disciplinary Committee </w:t>
      </w:r>
    </w:p>
    <w:p w:rsidR="00642268" w:rsidRPr="00BD41F0" w:rsidRDefault="00364649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5. </w:t>
      </w:r>
      <w:r w:rsidR="00642268" w:rsidRPr="00BD41F0">
        <w:rPr>
          <w:b/>
        </w:rPr>
        <w:tab/>
        <w:t>Principal Officers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ab/>
      </w:r>
    </w:p>
    <w:p w:rsidR="00642268" w:rsidRPr="00BD41F0" w:rsidRDefault="001B4FFA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4C69C7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BD41F0">
        <w:rPr>
          <w:sz w:val="20"/>
          <w:szCs w:val="20"/>
        </w:rPr>
        <w:t xml:space="preserve">Vice Chancellor </w:t>
      </w:r>
      <w:r w:rsidR="00642268" w:rsidRPr="00BD41F0"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>Brig. Gen. M. Abul Hussain, PSC (Retd.)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 Dr. Md. Moazzom Hossain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>: Major Md. Mizanur Rahman, G (Retd.)</w:t>
      </w:r>
    </w:p>
    <w:p w:rsidR="005A646E" w:rsidRDefault="00642268" w:rsidP="009237FF">
      <w:pPr>
        <w:tabs>
          <w:tab w:val="left" w:pos="540"/>
          <w:tab w:val="left" w:pos="3960"/>
          <w:tab w:val="left" w:pos="432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 xml:space="preserve">: Md. Saiful Islam Milon, Assistant </w:t>
      </w:r>
    </w:p>
    <w:p w:rsidR="00642268" w:rsidRPr="00BD41F0" w:rsidRDefault="005A646E" w:rsidP="009237FF">
      <w:pPr>
        <w:tabs>
          <w:tab w:val="left" w:pos="540"/>
          <w:tab w:val="left" w:pos="3960"/>
          <w:tab w:val="left" w:pos="4320"/>
        </w:tabs>
        <w:ind w:left="547"/>
        <w:rPr>
          <w:w w:val="98"/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Librarian</w:t>
      </w:r>
      <w:r w:rsidR="00642268"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>: Prof.Dr.Naseem Ahmed (Acting)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 xml:space="preserve">: </w:t>
      </w:r>
      <w:r w:rsidR="00FC1387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AKM Seraful Islam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Directors of Students’ Counseling and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Guidance </w:t>
      </w:r>
      <w:r w:rsidRPr="00BD41F0">
        <w:rPr>
          <w:sz w:val="20"/>
          <w:szCs w:val="20"/>
        </w:rPr>
        <w:tab/>
        <w:t>: Dr. Md. Ashrafur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5A646E" w:rsidRDefault="00642268" w:rsidP="002E5790">
      <w:pPr>
        <w:pStyle w:val="ListParagraph"/>
        <w:numPr>
          <w:ilvl w:val="0"/>
          <w:numId w:val="483"/>
        </w:numPr>
        <w:tabs>
          <w:tab w:val="left" w:pos="540"/>
        </w:tabs>
        <w:rPr>
          <w:sz w:val="20"/>
          <w:szCs w:val="20"/>
        </w:rPr>
      </w:pPr>
      <w:r w:rsidRPr="005A646E">
        <w:rPr>
          <w:sz w:val="20"/>
          <w:szCs w:val="20"/>
        </w:rPr>
        <w:t>Engineering Faculty</w:t>
      </w:r>
    </w:p>
    <w:p w:rsidR="00642268" w:rsidRPr="005A646E" w:rsidRDefault="00642268" w:rsidP="002E5790">
      <w:pPr>
        <w:pStyle w:val="ListParagraph"/>
        <w:numPr>
          <w:ilvl w:val="0"/>
          <w:numId w:val="483"/>
        </w:numPr>
        <w:tabs>
          <w:tab w:val="left" w:pos="540"/>
        </w:tabs>
        <w:rPr>
          <w:sz w:val="20"/>
          <w:szCs w:val="20"/>
        </w:rPr>
      </w:pPr>
      <w:r w:rsidRPr="005A646E">
        <w:rPr>
          <w:sz w:val="20"/>
          <w:szCs w:val="20"/>
        </w:rPr>
        <w:t xml:space="preserve">Mechanical </w:t>
      </w:r>
      <w:r w:rsidR="00FA1302" w:rsidRPr="005A646E">
        <w:rPr>
          <w:sz w:val="20"/>
          <w:szCs w:val="20"/>
        </w:rPr>
        <w:t>and</w:t>
      </w:r>
      <w:r w:rsidRPr="005A646E">
        <w:rPr>
          <w:sz w:val="20"/>
          <w:szCs w:val="20"/>
        </w:rPr>
        <w:t xml:space="preserve"> Production Engineering Faculty</w:t>
      </w:r>
    </w:p>
    <w:p w:rsidR="00642268" w:rsidRPr="005A646E" w:rsidRDefault="00642268" w:rsidP="002E5790">
      <w:pPr>
        <w:pStyle w:val="ListParagraph"/>
        <w:numPr>
          <w:ilvl w:val="0"/>
          <w:numId w:val="483"/>
        </w:numPr>
        <w:tabs>
          <w:tab w:val="left" w:pos="540"/>
        </w:tabs>
        <w:rPr>
          <w:b/>
          <w:sz w:val="20"/>
          <w:szCs w:val="20"/>
        </w:rPr>
      </w:pPr>
      <w:r w:rsidRPr="005A646E">
        <w:rPr>
          <w:sz w:val="20"/>
          <w:szCs w:val="20"/>
        </w:rPr>
        <w:t xml:space="preserve">Business </w:t>
      </w:r>
      <w:r w:rsidR="00FA1302" w:rsidRPr="005A646E">
        <w:rPr>
          <w:sz w:val="20"/>
          <w:szCs w:val="20"/>
        </w:rPr>
        <w:t>and</w:t>
      </w:r>
      <w:r w:rsidRPr="005A646E">
        <w:rPr>
          <w:sz w:val="20"/>
          <w:szCs w:val="20"/>
        </w:rPr>
        <w:t xml:space="preserve"> Social Science Faculty</w:t>
      </w:r>
      <w:r w:rsidRPr="005A646E">
        <w:rPr>
          <w:b/>
          <w:sz w:val="20"/>
          <w:szCs w:val="20"/>
        </w:rPr>
        <w:tab/>
      </w:r>
      <w:r w:rsidRPr="005A646E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5A646E" w:rsidRDefault="00642268" w:rsidP="002E5790">
      <w:pPr>
        <w:pStyle w:val="ListParagraph"/>
        <w:numPr>
          <w:ilvl w:val="0"/>
          <w:numId w:val="484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 xml:space="preserve">Department of Electrical </w:t>
      </w:r>
      <w:r w:rsidR="00FA1302" w:rsidRPr="005A646E">
        <w:rPr>
          <w:sz w:val="20"/>
          <w:szCs w:val="20"/>
        </w:rPr>
        <w:t>and</w:t>
      </w:r>
      <w:r w:rsidRPr="005A646E">
        <w:rPr>
          <w:sz w:val="20"/>
          <w:szCs w:val="20"/>
        </w:rPr>
        <w:t xml:space="preserve"> Electronic Engineering </w:t>
      </w:r>
    </w:p>
    <w:p w:rsidR="00642268" w:rsidRPr="005A646E" w:rsidRDefault="00642268" w:rsidP="002E5790">
      <w:pPr>
        <w:pStyle w:val="ListParagraph"/>
        <w:numPr>
          <w:ilvl w:val="0"/>
          <w:numId w:val="484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 xml:space="preserve">Department of Computer Science </w:t>
      </w:r>
      <w:r w:rsidR="00FA1302" w:rsidRPr="005A646E">
        <w:rPr>
          <w:sz w:val="20"/>
          <w:szCs w:val="20"/>
        </w:rPr>
        <w:t>and</w:t>
      </w:r>
      <w:r w:rsidRPr="005A646E">
        <w:rPr>
          <w:sz w:val="20"/>
          <w:szCs w:val="20"/>
        </w:rPr>
        <w:t xml:space="preserve"> Engineering</w:t>
      </w:r>
    </w:p>
    <w:p w:rsidR="00642268" w:rsidRPr="005A646E" w:rsidRDefault="00642268" w:rsidP="002E5790">
      <w:pPr>
        <w:pStyle w:val="ListParagraph"/>
        <w:numPr>
          <w:ilvl w:val="0"/>
          <w:numId w:val="484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Department of Mechanical Engineering</w:t>
      </w:r>
    </w:p>
    <w:p w:rsidR="00642268" w:rsidRPr="005A646E" w:rsidRDefault="00642268" w:rsidP="002E5790">
      <w:pPr>
        <w:pStyle w:val="ListParagraph"/>
        <w:numPr>
          <w:ilvl w:val="0"/>
          <w:numId w:val="484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 xml:space="preserve">Department of Industrial </w:t>
      </w:r>
      <w:r w:rsidR="00FA1302" w:rsidRPr="005A646E">
        <w:rPr>
          <w:sz w:val="20"/>
          <w:szCs w:val="20"/>
        </w:rPr>
        <w:t>and</w:t>
      </w:r>
      <w:r w:rsidRPr="005A646E">
        <w:rPr>
          <w:sz w:val="20"/>
          <w:szCs w:val="20"/>
        </w:rPr>
        <w:t xml:space="preserve"> Production Engineering</w:t>
      </w:r>
    </w:p>
    <w:p w:rsidR="00642268" w:rsidRPr="005A646E" w:rsidRDefault="005A646E" w:rsidP="002E5790">
      <w:pPr>
        <w:pStyle w:val="ListParagraph"/>
        <w:numPr>
          <w:ilvl w:val="0"/>
          <w:numId w:val="484"/>
        </w:num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Department of </w:t>
      </w:r>
      <w:r w:rsidR="00642268" w:rsidRPr="005A646E">
        <w:rPr>
          <w:sz w:val="20"/>
          <w:szCs w:val="20"/>
        </w:rPr>
        <w:t>Business Administration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5A646E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5E4FD8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5A646E" w:rsidRDefault="008C0906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BSc</w:t>
      </w:r>
      <w:r w:rsidR="00642268" w:rsidRPr="005A646E">
        <w:rPr>
          <w:sz w:val="20"/>
          <w:szCs w:val="20"/>
        </w:rPr>
        <w:t xml:space="preserve"> in EEE </w:t>
      </w:r>
    </w:p>
    <w:p w:rsidR="00642268" w:rsidRPr="005A646E" w:rsidRDefault="008C0906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BSc</w:t>
      </w:r>
      <w:r w:rsidR="00642268" w:rsidRPr="005A646E">
        <w:rPr>
          <w:sz w:val="20"/>
          <w:szCs w:val="20"/>
        </w:rPr>
        <w:t xml:space="preserve"> in CSE</w:t>
      </w:r>
    </w:p>
    <w:p w:rsidR="00642268" w:rsidRPr="005A646E" w:rsidRDefault="008C0906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BSc</w:t>
      </w:r>
      <w:r w:rsidR="00642268" w:rsidRPr="005A646E">
        <w:rPr>
          <w:sz w:val="20"/>
          <w:szCs w:val="20"/>
        </w:rPr>
        <w:t xml:space="preserve"> in ME</w:t>
      </w:r>
    </w:p>
    <w:p w:rsidR="00642268" w:rsidRPr="005A646E" w:rsidRDefault="008C0906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BSc</w:t>
      </w:r>
      <w:r w:rsidR="00642268" w:rsidRPr="005A646E">
        <w:rPr>
          <w:sz w:val="20"/>
          <w:szCs w:val="20"/>
        </w:rPr>
        <w:t xml:space="preserve"> in IPE</w:t>
      </w:r>
    </w:p>
    <w:p w:rsidR="00642268" w:rsidRPr="005A646E" w:rsidRDefault="00642268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Bachelor of Business Administration</w:t>
      </w:r>
    </w:p>
    <w:p w:rsidR="00642268" w:rsidRPr="005A646E" w:rsidRDefault="00642268" w:rsidP="002E5790">
      <w:pPr>
        <w:pStyle w:val="ListParagraph"/>
        <w:numPr>
          <w:ilvl w:val="0"/>
          <w:numId w:val="485"/>
        </w:numPr>
        <w:tabs>
          <w:tab w:val="left" w:pos="540"/>
        </w:tabs>
        <w:jc w:val="both"/>
        <w:rPr>
          <w:sz w:val="20"/>
          <w:szCs w:val="20"/>
        </w:rPr>
      </w:pPr>
      <w:r w:rsidRPr="005A646E">
        <w:rPr>
          <w:sz w:val="20"/>
          <w:szCs w:val="20"/>
        </w:rPr>
        <w:t>Masters of Business Administration</w:t>
      </w:r>
    </w:p>
    <w:p w:rsidR="0083410F" w:rsidRPr="0083410F" w:rsidRDefault="0083410F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BD41F0" w:rsidRDefault="006664EA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10. </w:t>
      </w:r>
      <w:r w:rsidR="00642268" w:rsidRPr="00BD41F0">
        <w:rPr>
          <w:b/>
        </w:rPr>
        <w:tab/>
        <w:t>Residential Facilities for Students</w:t>
      </w:r>
    </w:p>
    <w:p w:rsidR="00642268" w:rsidRPr="0083410F" w:rsidRDefault="00642268" w:rsidP="00945FBB">
      <w:pPr>
        <w:tabs>
          <w:tab w:val="left" w:pos="540"/>
        </w:tabs>
        <w:jc w:val="both"/>
        <w:rPr>
          <w:b/>
          <w:sz w:val="18"/>
        </w:rPr>
      </w:pPr>
    </w:p>
    <w:p w:rsidR="00642268" w:rsidRPr="005A646E" w:rsidRDefault="00642268" w:rsidP="002E5790">
      <w:pPr>
        <w:pStyle w:val="ListParagraph"/>
        <w:numPr>
          <w:ilvl w:val="0"/>
          <w:numId w:val="486"/>
        </w:numPr>
        <w:tabs>
          <w:tab w:val="left" w:pos="540"/>
        </w:tabs>
        <w:rPr>
          <w:sz w:val="20"/>
          <w:szCs w:val="20"/>
        </w:rPr>
      </w:pPr>
      <w:r w:rsidRPr="005A646E">
        <w:rPr>
          <w:sz w:val="20"/>
          <w:szCs w:val="20"/>
        </w:rPr>
        <w:t>Abbas Uddin Ahmed Hall (For Male Students)</w:t>
      </w:r>
    </w:p>
    <w:p w:rsidR="00642268" w:rsidRDefault="00642268" w:rsidP="002E5790">
      <w:pPr>
        <w:pStyle w:val="ListParagraph"/>
        <w:numPr>
          <w:ilvl w:val="0"/>
          <w:numId w:val="486"/>
        </w:numPr>
        <w:tabs>
          <w:tab w:val="left" w:pos="540"/>
        </w:tabs>
        <w:rPr>
          <w:sz w:val="20"/>
          <w:szCs w:val="20"/>
        </w:rPr>
      </w:pPr>
      <w:r w:rsidRPr="005A646E">
        <w:rPr>
          <w:sz w:val="20"/>
          <w:szCs w:val="20"/>
        </w:rPr>
        <w:t>Bir Protik Taramon Bibi Hall (For Female Students)</w:t>
      </w:r>
    </w:p>
    <w:p w:rsidR="004C39D7" w:rsidRDefault="004C39D7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  <w:r w:rsidRPr="00BD41F0">
        <w:rPr>
          <w:b/>
          <w:spacing w:val="-4"/>
          <w:sz w:val="20"/>
          <w:szCs w:val="20"/>
        </w:rPr>
        <w:tab/>
      </w:r>
      <w:r w:rsidR="005E4FD8">
        <w:rPr>
          <w:spacing w:val="-4"/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Available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Semester</w:t>
      </w:r>
    </w:p>
    <w:p w:rsidR="005A646E" w:rsidRDefault="005A646E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664EA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380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364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277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87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5A646E">
        <w:rPr>
          <w:sz w:val="20"/>
          <w:szCs w:val="20"/>
        </w:rPr>
        <w:t>s (Male-Female)</w:t>
      </w:r>
      <w:r w:rsidR="005A646E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6664EA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664EA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664EA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02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03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86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67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5A646E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17. </w:t>
      </w:r>
      <w:r>
        <w:rPr>
          <w:b/>
        </w:rPr>
        <w:tab/>
        <w:t xml:space="preserve">Total Number of </w:t>
      </w:r>
      <w:r w:rsidR="00642268" w:rsidRPr="00BD41F0">
        <w:rPr>
          <w:b/>
        </w:rPr>
        <w:t>Graduate</w:t>
      </w:r>
      <w:r>
        <w:rPr>
          <w:b/>
        </w:rPr>
        <w:t>s</w:t>
      </w:r>
      <w:r w:rsidR="00642268" w:rsidRPr="00BD41F0">
        <w:rPr>
          <w:b/>
        </w:rPr>
        <w:t xml:space="preserve"> in 2015</w:t>
      </w:r>
    </w:p>
    <w:p w:rsidR="005A646E" w:rsidRDefault="005A646E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="005E4FD8">
        <w:rPr>
          <w:sz w:val="20"/>
          <w:szCs w:val="20"/>
        </w:rPr>
        <w:t>N/A</w:t>
      </w:r>
    </w:p>
    <w:p w:rsidR="005A646E" w:rsidRDefault="005A646E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664EA" w:rsidP="00945FBB">
      <w:pPr>
        <w:tabs>
          <w:tab w:val="left" w:pos="540"/>
        </w:tabs>
        <w:jc w:val="both"/>
        <w:rPr>
          <w:b/>
        </w:rPr>
      </w:pPr>
      <w:r>
        <w:rPr>
          <w:b/>
        </w:rPr>
        <w:br w:type="column"/>
      </w:r>
      <w:r w:rsidR="005A646E">
        <w:rPr>
          <w:b/>
        </w:rPr>
        <w:lastRenderedPageBreak/>
        <w:t>18.</w:t>
      </w:r>
      <w:r w:rsidR="005A646E"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14"/>
        </w:rPr>
      </w:pPr>
    </w:p>
    <w:p w:rsidR="00642268" w:rsidRPr="00BD41F0" w:rsidRDefault="008C5848" w:rsidP="005A646E">
      <w:pPr>
        <w:tabs>
          <w:tab w:val="left" w:pos="540"/>
        </w:tabs>
        <w:ind w:left="540"/>
        <w:jc w:val="both"/>
        <w:rPr>
          <w:b/>
          <w:sz w:val="20"/>
          <w:szCs w:val="20"/>
        </w:rPr>
      </w:pPr>
      <w:r>
        <w:rPr>
          <w:sz w:val="20"/>
          <w:szCs w:val="20"/>
        </w:rPr>
        <w:t>Medical Center, Fitness Center</w:t>
      </w:r>
      <w:r w:rsidR="00642268" w:rsidRPr="00BD41F0">
        <w:rPr>
          <w:sz w:val="20"/>
          <w:szCs w:val="20"/>
        </w:rPr>
        <w:t>, Broadband Internet facilities, Debating Club, English Language Club, Computer Club, Science Club, Robotics Club, Sports Club, Cultural Club, Photography Club.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5A646E" w:rsidRDefault="00642268" w:rsidP="005A646E">
      <w:pPr>
        <w:tabs>
          <w:tab w:val="left" w:pos="540"/>
        </w:tabs>
        <w:ind w:left="540" w:hanging="540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 :</w:t>
      </w:r>
      <w:r w:rsidRPr="00BD41F0">
        <w:rPr>
          <w:sz w:val="20"/>
          <w:szCs w:val="20"/>
        </w:rPr>
        <w:t xml:space="preserve"> Dr. Md. Ashrafur Rahman (Advisor of Student’s </w:t>
      </w:r>
    </w:p>
    <w:p w:rsidR="00642268" w:rsidRPr="00BD41F0" w:rsidRDefault="005A646E" w:rsidP="005A646E">
      <w:pPr>
        <w:tabs>
          <w:tab w:val="left" w:pos="540"/>
        </w:tabs>
        <w:ind w:left="540" w:hanging="54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2268" w:rsidRPr="00BD41F0">
        <w:rPr>
          <w:sz w:val="20"/>
          <w:szCs w:val="20"/>
        </w:rPr>
        <w:t>Welfare)</w:t>
      </w:r>
    </w:p>
    <w:p w:rsidR="00642268" w:rsidRPr="00BD41F0" w:rsidRDefault="00642268" w:rsidP="005A646E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Ground, Gymnasium, Swimming Pool, Guest House: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5A646E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Central Ground </w:t>
      </w:r>
      <w:r w:rsidRPr="00BD41F0">
        <w:rPr>
          <w:sz w:val="20"/>
          <w:szCs w:val="20"/>
        </w:rPr>
        <w:tab/>
        <w:t>: 01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Cricket Ground </w:t>
      </w:r>
      <w:r w:rsidRPr="00BD41F0">
        <w:rPr>
          <w:sz w:val="20"/>
          <w:szCs w:val="20"/>
        </w:rPr>
        <w:tab/>
        <w:t>: 01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Gymnasium </w:t>
      </w:r>
      <w:r w:rsidRPr="00BD41F0">
        <w:rPr>
          <w:sz w:val="20"/>
          <w:szCs w:val="20"/>
        </w:rPr>
        <w:tab/>
        <w:t>: 01</w:t>
      </w:r>
    </w:p>
    <w:p w:rsidR="00642268" w:rsidRPr="00BD41F0" w:rsidRDefault="006664EA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Swimming pool </w:t>
      </w:r>
      <w:r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>01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a) Compulsory Physical Education: </w:t>
      </w:r>
      <w:r w:rsidRPr="00BD41F0">
        <w:rPr>
          <w:sz w:val="20"/>
          <w:szCs w:val="20"/>
        </w:rPr>
        <w:t>Following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b) Games, Sports, Team, Coaching: </w:t>
      </w:r>
      <w:r w:rsidRPr="00BD41F0">
        <w:rPr>
          <w:sz w:val="20"/>
          <w:szCs w:val="20"/>
        </w:rPr>
        <w:t>Football, Cricket, Badminton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90051">
        <w:rPr>
          <w:b/>
        </w:rPr>
        <w:t>s</w:t>
      </w:r>
      <w:r w:rsidRPr="00BD41F0">
        <w:rPr>
          <w:b/>
        </w:rPr>
        <w:t xml:space="preserve"> and Scholarship</w:t>
      </w:r>
      <w:r w:rsidR="00C90051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5A646E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Pr="005A646E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5A646E">
        <w:rPr>
          <w:sz w:val="20"/>
          <w:szCs w:val="20"/>
        </w:rPr>
        <w:t>Tk. 2,66,44,131.00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5A646E">
        <w:rPr>
          <w:sz w:val="20"/>
          <w:szCs w:val="20"/>
        </w:rPr>
        <w:t xml:space="preserve"> Tk. 41,89,44,091.00</w:t>
      </w:r>
    </w:p>
    <w:p w:rsidR="00642268" w:rsidRDefault="0064226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655F48" w:rsidRDefault="00655F48" w:rsidP="00945FBB">
      <w:pPr>
        <w:rPr>
          <w:b/>
        </w:rPr>
      </w:pPr>
    </w:p>
    <w:p w:rsidR="008F69E4" w:rsidRDefault="008F69E4" w:rsidP="00945FBB">
      <w:pPr>
        <w:rPr>
          <w:b/>
        </w:rPr>
      </w:pPr>
    </w:p>
    <w:p w:rsidR="008F69E4" w:rsidRDefault="008F69E4" w:rsidP="00945FBB">
      <w:pPr>
        <w:rPr>
          <w:b/>
        </w:rPr>
      </w:pPr>
    </w:p>
    <w:sectPr w:rsidR="008F69E4" w:rsidSect="00AD3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520" w:right="2333" w:bottom="2520" w:left="2333" w:header="1872" w:footer="1584" w:gutter="0"/>
      <w:pgNumType w:start="75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838" w:rsidRDefault="007D3838" w:rsidP="00D037C0">
      <w:r>
        <w:separator/>
      </w:r>
    </w:p>
  </w:endnote>
  <w:endnote w:type="continuationSeparator" w:id="1">
    <w:p w:rsidR="007D3838" w:rsidRDefault="007D3838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1D14F7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06D" w:rsidRDefault="006760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838" w:rsidRDefault="007D3838" w:rsidP="00D037C0">
      <w:r>
        <w:separator/>
      </w:r>
    </w:p>
  </w:footnote>
  <w:footnote w:type="continuationSeparator" w:id="1">
    <w:p w:rsidR="007D3838" w:rsidRDefault="007D3838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74C44" w:rsidRPr="00B579FD" w:rsidRDefault="001D14F7" w:rsidP="00DE6288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B579FD">
          <w:rPr>
            <w:sz w:val="20"/>
            <w:szCs w:val="20"/>
          </w:rPr>
          <w:fldChar w:fldCharType="begin"/>
        </w:r>
        <w:r w:rsidR="00824902" w:rsidRPr="00B579FD">
          <w:rPr>
            <w:sz w:val="20"/>
            <w:szCs w:val="20"/>
          </w:rPr>
          <w:instrText xml:space="preserve"> PAGE   \* MERGEFORMAT </w:instrText>
        </w:r>
        <w:r w:rsidRPr="00B579FD">
          <w:rPr>
            <w:sz w:val="20"/>
            <w:szCs w:val="20"/>
          </w:rPr>
          <w:fldChar w:fldCharType="separate"/>
        </w:r>
        <w:r w:rsidR="004C69C7">
          <w:rPr>
            <w:noProof/>
            <w:sz w:val="20"/>
            <w:szCs w:val="20"/>
          </w:rPr>
          <w:t>760</w:t>
        </w:r>
        <w:r w:rsidRPr="00B579FD">
          <w:rPr>
            <w:sz w:val="20"/>
            <w:szCs w:val="20"/>
          </w:rPr>
          <w:fldChar w:fldCharType="end"/>
        </w:r>
        <w:r w:rsidR="00FF65CB" w:rsidRPr="00B579FD">
          <w:rPr>
            <w:sz w:val="20"/>
            <w:szCs w:val="20"/>
          </w:rPr>
          <w:tab/>
        </w:r>
        <w:r w:rsidR="00B579FD" w:rsidRPr="00B579FD">
          <w:rPr>
            <w:bCs/>
            <w:sz w:val="20"/>
            <w:szCs w:val="20"/>
          </w:rPr>
          <w:t>Bangladesh Army University of Science and Technology, Saidpur</w:t>
        </w:r>
      </w:p>
      <w:p w:rsidR="00BB4A00" w:rsidRPr="00BB4A00" w:rsidRDefault="00BB4A00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</w:p>
      <w:p w:rsidR="00824902" w:rsidRPr="00343492" w:rsidRDefault="001D14F7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1D14F7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1D14F7" w:rsidRPr="00231FC4">
          <w:rPr>
            <w:sz w:val="20"/>
            <w:szCs w:val="20"/>
          </w:rPr>
          <w:fldChar w:fldCharType="separate"/>
        </w:r>
        <w:r w:rsidR="004C69C7">
          <w:rPr>
            <w:noProof/>
            <w:sz w:val="20"/>
            <w:szCs w:val="20"/>
          </w:rPr>
          <w:t>761</w:t>
        </w:r>
        <w:r w:rsidR="001D14F7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06D" w:rsidRDefault="006760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evenAndOddHeaders/>
  <w:characterSpacingControl w:val="doNotCompress"/>
  <w:hdrShapeDefaults>
    <o:shapedefaults v:ext="edit" spidmax="28674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2344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14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4F7"/>
    <w:rsid w:val="001D1627"/>
    <w:rsid w:val="001D1C0A"/>
    <w:rsid w:val="001D295A"/>
    <w:rsid w:val="001D42C0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4380"/>
    <w:rsid w:val="00266685"/>
    <w:rsid w:val="00272F68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A5D3B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649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2F49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9D7"/>
    <w:rsid w:val="004C3C43"/>
    <w:rsid w:val="004C69C7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1980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471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11B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664EA"/>
    <w:rsid w:val="006705B3"/>
    <w:rsid w:val="00671D7A"/>
    <w:rsid w:val="00672162"/>
    <w:rsid w:val="0067310F"/>
    <w:rsid w:val="00674ECB"/>
    <w:rsid w:val="0067606D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263E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3838"/>
    <w:rsid w:val="007D54B0"/>
    <w:rsid w:val="007E0491"/>
    <w:rsid w:val="007E1BFB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5F46"/>
    <w:rsid w:val="008D6987"/>
    <w:rsid w:val="008D6E24"/>
    <w:rsid w:val="008E217E"/>
    <w:rsid w:val="008F087F"/>
    <w:rsid w:val="008F0A44"/>
    <w:rsid w:val="008F1786"/>
    <w:rsid w:val="008F24D7"/>
    <w:rsid w:val="008F69E4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6D1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D3945"/>
    <w:rsid w:val="00AD65E9"/>
    <w:rsid w:val="00AE2A9B"/>
    <w:rsid w:val="00AE3F23"/>
    <w:rsid w:val="00AE4D6E"/>
    <w:rsid w:val="00AE57C5"/>
    <w:rsid w:val="00AE5CE8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9FD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4CE1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083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3D43"/>
    <w:rsid w:val="00DC499E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561AC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16</cp:revision>
  <cp:lastPrinted>2016-09-03T07:09:00Z</cp:lastPrinted>
  <dcterms:created xsi:type="dcterms:W3CDTF">2016-10-16T06:48:00Z</dcterms:created>
  <dcterms:modified xsi:type="dcterms:W3CDTF">2002-01-01T05:55:00Z</dcterms:modified>
</cp:coreProperties>
</file>